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EA" w:rsidRPr="0089701E" w:rsidRDefault="0089701E" w:rsidP="005973EA">
      <w:r>
        <w:rPr>
          <w:rFonts w:ascii="Arial" w:hAnsi="Arial" w:cs="Arial"/>
          <w:color w:val="222222"/>
          <w:shd w:val="clear" w:color="auto" w:fill="FFFFFF"/>
        </w:rPr>
        <w:t>9-А.</w:t>
      </w:r>
      <w:r w:rsidR="00815640" w:rsidRPr="005973E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973EA">
        <w:rPr>
          <w:rFonts w:ascii="Arial" w:hAnsi="Arial" w:cs="Arial"/>
          <w:color w:val="222222"/>
          <w:shd w:val="clear" w:color="auto" w:fill="FFFFFF"/>
        </w:rPr>
        <w:t>Литература.   16.04:  Ги де Мопассан (сведения о писателе).</w:t>
      </w:r>
      <w:proofErr w:type="spellStart"/>
      <w:r w:rsidR="005973EA">
        <w:rPr>
          <w:rFonts w:ascii="Arial" w:hAnsi="Arial" w:cs="Arial"/>
          <w:color w:val="222222"/>
          <w:shd w:val="clear" w:color="auto" w:fill="FFFFFF"/>
        </w:rPr>
        <w:t>Google</w:t>
      </w:r>
      <w:proofErr w:type="spellEnd"/>
      <w:r w:rsidR="005973EA">
        <w:rPr>
          <w:rFonts w:ascii="Arial" w:hAnsi="Arial" w:cs="Arial"/>
          <w:color w:val="222222"/>
          <w:shd w:val="clear" w:color="auto" w:fill="FFFFFF"/>
        </w:rPr>
        <w:t>/</w:t>
      </w:r>
      <w:r w:rsidR="005973EA">
        <w:rPr>
          <w:rFonts w:ascii="Arial" w:hAnsi="Arial" w:cs="Arial"/>
          <w:color w:val="222222"/>
        </w:rPr>
        <w:br/>
      </w:r>
      <w:r w:rsidR="005973EA">
        <w:rPr>
          <w:rFonts w:ascii="Arial" w:hAnsi="Arial" w:cs="Arial"/>
          <w:color w:val="222222"/>
          <w:shd w:val="clear" w:color="auto" w:fill="FFFFFF"/>
        </w:rPr>
        <w:t>Составить хронологическую таблицу.</w:t>
      </w:r>
      <w:r w:rsidR="005973EA">
        <w:rPr>
          <w:rFonts w:ascii="Arial" w:hAnsi="Arial" w:cs="Arial"/>
          <w:color w:val="222222"/>
        </w:rPr>
        <w:br/>
      </w:r>
      <w:r w:rsidR="005973EA">
        <w:rPr>
          <w:rFonts w:ascii="Arial" w:hAnsi="Arial" w:cs="Arial"/>
          <w:color w:val="222222"/>
          <w:shd w:val="clear" w:color="auto" w:fill="FFFFFF"/>
        </w:rPr>
        <w:t>                  17.04: прочитать новеллы Ги де Мопассана "Ожерелье",</w:t>
      </w:r>
      <w:r w:rsidR="005973EA">
        <w:rPr>
          <w:rFonts w:ascii="Arial" w:hAnsi="Arial" w:cs="Arial"/>
          <w:color w:val="222222"/>
        </w:rPr>
        <w:br/>
      </w:r>
      <w:r w:rsidR="005973EA">
        <w:rPr>
          <w:rFonts w:ascii="Arial" w:hAnsi="Arial" w:cs="Arial"/>
          <w:color w:val="222222"/>
          <w:shd w:val="clear" w:color="auto" w:fill="FFFFFF"/>
        </w:rPr>
        <w:t> "Лунный свет". Сформулировать основную мысль каждой новеллы.</w:t>
      </w:r>
      <w:r w:rsidR="005973EA">
        <w:rPr>
          <w:rFonts w:ascii="Arial" w:hAnsi="Arial" w:cs="Arial"/>
          <w:color w:val="222222"/>
        </w:rPr>
        <w:br/>
      </w:r>
      <w:r w:rsidR="005973EA">
        <w:rPr>
          <w:rFonts w:ascii="Arial" w:hAnsi="Arial" w:cs="Arial"/>
          <w:color w:val="222222"/>
          <w:shd w:val="clear" w:color="auto" w:fill="FFFFFF"/>
        </w:rPr>
        <w:t>                         </w:t>
      </w:r>
      <w:bookmarkStart w:id="0" w:name="_GoBack"/>
      <w:bookmarkEnd w:id="0"/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973EA"/>
    <w:rsid w:val="005A7446"/>
    <w:rsid w:val="00634D02"/>
    <w:rsid w:val="006366FC"/>
    <w:rsid w:val="00815640"/>
    <w:rsid w:val="0089701E"/>
    <w:rsid w:val="008B11B7"/>
    <w:rsid w:val="00937DC1"/>
    <w:rsid w:val="00AD6DF0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2020-04-11T20:56:00Z</dcterms:created>
  <dcterms:modified xsi:type="dcterms:W3CDTF">2020-04-11T20:56:00Z</dcterms:modified>
</cp:coreProperties>
</file>